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spacing w:after="80"/>
        <w:jc w:val="center"/>
      </w:pPr>
      <w:r>
        <w:rPr>
          <w:rFonts w:ascii="Georgia" w:hAnsi="Georgia"/>
          <w:b/>
          <w:color w:val="143452"/>
          <w:sz w:val="30"/>
        </w:rPr>
        <w:t>PROJEKTINDÍTÓ ELLENŐRZŐLISTA</w:t>
      </w:r>
    </w:p>
    <w:p>
      <w:pPr>
        <w:keepLines/>
        <w:spacing w:after="200"/>
        <w:jc w:val="center"/>
      </w:pPr>
      <w:r>
        <w:rPr>
          <w:i/>
          <w:color w:val="505050"/>
          <w:sz w:val="17"/>
        </w:rPr>
        <w:t>Új projekt indításához - célok, felelősök, határidők és következő lépések tisztázására.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5386"/>
      </w:tblGrid>
      <w:tr>
        <w:tc>
          <w:tcPr>
            <w:tcW w:type="dxa" w:w="4309"/>
            <w:vAlign w:val="center"/>
            <w:tcMar>
              <w:top w:w="45" w:type="dxa"/>
              <w:bottom w:w="45" w:type="dxa"/>
              <w:left w:w="45" w:type="dxa"/>
              <w:right w:w="45" w:type="dxa"/>
            </w:tcMar>
            <w:tcBorders>
              <w:top w:val="nil"/>
              <w:left w:val="nil"/>
              <w:right w:val="nil"/>
              <w:insideH w:val="nil"/>
              <w:insideV w:val="nil"/>
              <w:bottom w:val="single" w:sz="4" w:color="D8C9A7"/>
            </w:tcBorders>
          </w:tcPr>
          <w:p>
            <w:pPr>
              <w:spacing w:after="0"/>
            </w:pPr>
            <w:r>
              <w:rPr>
                <w:b/>
                <w:color w:val="143452"/>
                <w:sz w:val="17"/>
              </w:rPr>
              <w:t>Projekt neve:</w:t>
            </w:r>
          </w:p>
        </w:tc>
        <w:tc>
          <w:tcPr>
            <w:tcW w:type="dxa" w:w="4309"/>
            <w:vAlign w:val="center"/>
            <w:tcMar>
              <w:top w:w="45" w:type="dxa"/>
              <w:bottom w:w="45" w:type="dxa"/>
              <w:left w:w="45" w:type="dxa"/>
              <w:right w:w="45" w:type="dxa"/>
            </w:tcMar>
            <w:tcBorders>
              <w:top w:val="nil"/>
              <w:left w:val="nil"/>
              <w:right w:val="nil"/>
              <w:insideH w:val="nil"/>
              <w:insideV w:val="nil"/>
              <w:bottom w:val="single" w:sz="4" w:color="D8C9A7"/>
            </w:tcBorders>
          </w:tcPr>
          <w:p>
            <w:pPr>
              <w:spacing w:after="0"/>
            </w:pPr>
            <w:r>
              <w:rPr>
                <w:color w:val="AAAAAA"/>
              </w:rPr>
              <w:t>________________________________________________</w:t>
            </w:r>
          </w:p>
        </w:tc>
      </w:tr>
      <w:tr>
        <w:tc>
          <w:tcPr>
            <w:tcW w:type="dxa" w:w="4309"/>
            <w:vAlign w:val="center"/>
            <w:tcMar>
              <w:top w:w="45" w:type="dxa"/>
              <w:bottom w:w="45" w:type="dxa"/>
              <w:left w:w="45" w:type="dxa"/>
              <w:right w:w="45" w:type="dxa"/>
            </w:tcMar>
            <w:tcBorders>
              <w:top w:val="nil"/>
              <w:left w:val="nil"/>
              <w:right w:val="nil"/>
              <w:insideH w:val="nil"/>
              <w:insideV w:val="nil"/>
              <w:bottom w:val="single" w:sz="4" w:color="D8C9A7"/>
            </w:tcBorders>
          </w:tcPr>
          <w:p>
            <w:pPr>
              <w:spacing w:after="0"/>
            </w:pPr>
            <w:r>
              <w:rPr>
                <w:b/>
                <w:color w:val="143452"/>
                <w:sz w:val="17"/>
              </w:rPr>
              <w:t>Projektgazda / felelős:</w:t>
            </w:r>
          </w:p>
        </w:tc>
        <w:tc>
          <w:tcPr>
            <w:tcW w:type="dxa" w:w="4309"/>
            <w:vAlign w:val="center"/>
            <w:tcMar>
              <w:top w:w="45" w:type="dxa"/>
              <w:bottom w:w="45" w:type="dxa"/>
              <w:left w:w="45" w:type="dxa"/>
              <w:right w:w="45" w:type="dxa"/>
            </w:tcMar>
            <w:tcBorders>
              <w:top w:val="nil"/>
              <w:left w:val="nil"/>
              <w:right w:val="nil"/>
              <w:insideH w:val="nil"/>
              <w:insideV w:val="nil"/>
              <w:bottom w:val="single" w:sz="4" w:color="D8C9A7"/>
            </w:tcBorders>
          </w:tcPr>
          <w:p>
            <w:pPr>
              <w:spacing w:after="0"/>
            </w:pPr>
            <w:r>
              <w:rPr>
                <w:color w:val="AAAAAA"/>
              </w:rPr>
              <w:t>________________________________________________</w:t>
            </w:r>
          </w:p>
        </w:tc>
      </w:tr>
      <w:tr>
        <w:tc>
          <w:tcPr>
            <w:tcW w:type="dxa" w:w="4309"/>
            <w:vAlign w:val="center"/>
            <w:tcMar>
              <w:top w:w="45" w:type="dxa"/>
              <w:bottom w:w="45" w:type="dxa"/>
              <w:left w:w="45" w:type="dxa"/>
              <w:right w:w="45" w:type="dxa"/>
            </w:tcMar>
            <w:tcBorders>
              <w:top w:val="nil"/>
              <w:left w:val="nil"/>
              <w:right w:val="nil"/>
              <w:insideH w:val="nil"/>
              <w:insideV w:val="nil"/>
              <w:bottom w:val="single" w:sz="4" w:color="D8C9A7"/>
            </w:tcBorders>
          </w:tcPr>
          <w:p>
            <w:pPr>
              <w:spacing w:after="0"/>
            </w:pPr>
            <w:r>
              <w:rPr>
                <w:b/>
                <w:color w:val="143452"/>
                <w:sz w:val="17"/>
              </w:rPr>
              <w:t>Tervezett kezdés:</w:t>
            </w:r>
          </w:p>
        </w:tc>
        <w:tc>
          <w:tcPr>
            <w:tcW w:type="dxa" w:w="4309"/>
            <w:vAlign w:val="center"/>
            <w:tcMar>
              <w:top w:w="45" w:type="dxa"/>
              <w:bottom w:w="45" w:type="dxa"/>
              <w:left w:w="45" w:type="dxa"/>
              <w:right w:w="45" w:type="dxa"/>
            </w:tcMar>
            <w:tcBorders>
              <w:top w:val="nil"/>
              <w:left w:val="nil"/>
              <w:right w:val="nil"/>
              <w:insideH w:val="nil"/>
              <w:insideV w:val="nil"/>
              <w:bottom w:val="single" w:sz="4" w:color="D8C9A7"/>
            </w:tcBorders>
          </w:tcPr>
          <w:p>
            <w:pPr>
              <w:spacing w:after="0"/>
            </w:pPr>
            <w:r>
              <w:rPr>
                <w:color w:val="AAAAAA"/>
              </w:rPr>
              <w:t>________________________________________________</w:t>
            </w:r>
          </w:p>
        </w:tc>
      </w:tr>
      <w:tr>
        <w:tc>
          <w:tcPr>
            <w:tcW w:type="dxa" w:w="4309"/>
            <w:vAlign w:val="center"/>
            <w:tcMar>
              <w:top w:w="45" w:type="dxa"/>
              <w:bottom w:w="45" w:type="dxa"/>
              <w:left w:w="45" w:type="dxa"/>
              <w:right w:w="45" w:type="dxa"/>
            </w:tcMar>
            <w:tcBorders>
              <w:top w:val="nil"/>
              <w:left w:val="nil"/>
              <w:right w:val="nil"/>
              <w:insideH w:val="nil"/>
              <w:insideV w:val="nil"/>
              <w:bottom w:val="single" w:sz="4" w:color="D8C9A7"/>
            </w:tcBorders>
          </w:tcPr>
          <w:p>
            <w:pPr>
              <w:spacing w:after="0"/>
            </w:pPr>
            <w:r>
              <w:rPr>
                <w:b/>
                <w:color w:val="143452"/>
                <w:sz w:val="17"/>
              </w:rPr>
              <w:t>Célhatáridő:</w:t>
            </w:r>
          </w:p>
        </w:tc>
        <w:tc>
          <w:tcPr>
            <w:tcW w:type="dxa" w:w="4309"/>
            <w:vAlign w:val="center"/>
            <w:tcMar>
              <w:top w:w="45" w:type="dxa"/>
              <w:bottom w:w="45" w:type="dxa"/>
              <w:left w:w="45" w:type="dxa"/>
              <w:right w:w="45" w:type="dxa"/>
            </w:tcMar>
            <w:tcBorders>
              <w:top w:val="nil"/>
              <w:left w:val="nil"/>
              <w:right w:val="nil"/>
              <w:insideH w:val="nil"/>
              <w:insideV w:val="nil"/>
              <w:bottom w:val="single" w:sz="4" w:color="D8C9A7"/>
            </w:tcBorders>
          </w:tcPr>
          <w:p>
            <w:pPr>
              <w:spacing w:after="0"/>
            </w:pPr>
            <w:r>
              <w:rPr>
                <w:color w:val="AAAAAA"/>
              </w:rPr>
              <w:t>________________________________________________</w:t>
            </w:r>
          </w:p>
        </w:tc>
      </w:tr>
    </w:tbl>
    <w:p>
      <w:pPr>
        <w:keepLines/>
        <w:spacing w:before="140" w:after="60"/>
      </w:pPr>
      <w:r>
        <w:rPr>
          <w:rFonts w:ascii="Georgia" w:hAnsi="Georgia"/>
          <w:b/>
          <w:color w:val="143452"/>
          <w:sz w:val="21"/>
        </w:rPr>
        <w:t>1. A PROJEKT ALAPJAI</w:t>
      </w:r>
    </w:p>
    <w:p>
      <w:pPr>
        <w:keepLines/>
        <w:spacing w:after="30" w:line="240" w:lineRule="auto"/>
        <w:ind w:left="57"/>
      </w:pPr>
      <w:r>
        <w:rPr>
          <w:color w:val="373737"/>
          <w:sz w:val="17"/>
        </w:rPr>
        <w:t>☐  A projekt konkrét célja egy mondatban megfogalmazható.</w:t>
      </w:r>
    </w:p>
    <w:p>
      <w:pPr>
        <w:keepLines/>
        <w:spacing w:after="30" w:line="240" w:lineRule="auto"/>
        <w:ind w:left="57"/>
      </w:pPr>
      <w:r>
        <w:rPr>
          <w:color w:val="373737"/>
          <w:sz w:val="17"/>
        </w:rPr>
        <w:t>☐  Egyértelmű, milyen kézzelfogható eredmény jelenti a projekt lezárását.</w:t>
      </w:r>
    </w:p>
    <w:p>
      <w:pPr>
        <w:keepLines/>
        <w:spacing w:after="30" w:line="240" w:lineRule="auto"/>
        <w:ind w:left="57"/>
      </w:pPr>
      <w:r>
        <w:rPr>
          <w:color w:val="373737"/>
          <w:sz w:val="17"/>
        </w:rPr>
        <w:t>☐  Meghatároztuk, mi tartozik a projektbe - és mi nem.</w:t>
      </w:r>
    </w:p>
    <w:p>
      <w:pPr>
        <w:keepLines/>
        <w:spacing w:after="30" w:line="240" w:lineRule="auto"/>
        <w:ind w:left="57"/>
      </w:pPr>
      <w:r>
        <w:rPr>
          <w:color w:val="373737"/>
          <w:sz w:val="17"/>
        </w:rPr>
        <w:t>☐  Az érintettek és a döntéshozók azonosítva vannak.</w:t>
      </w:r>
    </w:p>
    <w:p>
      <w:pPr>
        <w:keepLines/>
        <w:spacing w:before="140" w:after="60"/>
      </w:pPr>
      <w:r>
        <w:rPr>
          <w:rFonts w:ascii="Georgia" w:hAnsi="Georgia"/>
          <w:b/>
          <w:color w:val="143452"/>
          <w:sz w:val="21"/>
        </w:rPr>
        <w:t>2. FELELŐSSÉGEK ÉS HATÁRIDŐK</w:t>
      </w:r>
    </w:p>
    <w:p>
      <w:pPr>
        <w:keepLines/>
        <w:spacing w:after="30" w:line="240" w:lineRule="auto"/>
        <w:ind w:left="57"/>
      </w:pPr>
      <w:r>
        <w:rPr>
          <w:color w:val="373737"/>
          <w:sz w:val="17"/>
        </w:rPr>
        <w:t>☐  Minden fontos feladatnak van felelőse.</w:t>
      </w:r>
    </w:p>
    <w:p>
      <w:pPr>
        <w:keepLines/>
        <w:spacing w:after="30" w:line="240" w:lineRule="auto"/>
        <w:ind w:left="57"/>
      </w:pPr>
      <w:r>
        <w:rPr>
          <w:color w:val="373737"/>
          <w:sz w:val="17"/>
        </w:rPr>
        <w:t>☐  A fő mérföldkövekhez és feladatokhoz határidő tartozik.</w:t>
      </w:r>
    </w:p>
    <w:p>
      <w:pPr>
        <w:keepLines/>
        <w:spacing w:after="30" w:line="240" w:lineRule="auto"/>
        <w:ind w:left="57"/>
      </w:pPr>
      <w:r>
        <w:rPr>
          <w:color w:val="373737"/>
          <w:sz w:val="17"/>
        </w:rPr>
        <w:t>☐  Tisztázott, ki hozza meg a szükséges döntéseket.</w:t>
      </w:r>
    </w:p>
    <w:p>
      <w:pPr>
        <w:keepLines/>
        <w:spacing w:after="30" w:line="240" w:lineRule="auto"/>
        <w:ind w:left="57"/>
      </w:pPr>
      <w:r>
        <w:rPr>
          <w:color w:val="373737"/>
          <w:sz w:val="17"/>
        </w:rPr>
        <w:t>☐  Kiesés vagy csúszás esetére ismert a következő lépés.</w:t>
      </w:r>
    </w:p>
    <w:p>
      <w:pPr>
        <w:keepLines/>
        <w:spacing w:before="140" w:after="60"/>
      </w:pPr>
      <w:r>
        <w:rPr>
          <w:rFonts w:ascii="Georgia" w:hAnsi="Georgia"/>
          <w:b/>
          <w:color w:val="143452"/>
          <w:sz w:val="21"/>
        </w:rPr>
        <w:t>3. VÉGREHAJTÁS ÉS KÖVETÉS</w:t>
      </w:r>
    </w:p>
    <w:p>
      <w:pPr>
        <w:keepLines/>
        <w:spacing w:after="30" w:line="240" w:lineRule="auto"/>
        <w:ind w:left="57"/>
      </w:pPr>
      <w:r>
        <w:rPr>
          <w:color w:val="373737"/>
          <w:sz w:val="17"/>
        </w:rPr>
        <w:t>☐  Meghatároztuk az első három konkrét lépést.</w:t>
      </w:r>
    </w:p>
    <w:p>
      <w:pPr>
        <w:keepLines/>
        <w:spacing w:after="30" w:line="240" w:lineRule="auto"/>
        <w:ind w:left="57"/>
      </w:pPr>
      <w:r>
        <w:rPr>
          <w:color w:val="373737"/>
          <w:sz w:val="17"/>
        </w:rPr>
        <w:t>☐  Van egyetlen hely, ahol a projekt aktuális állapota követhető.</w:t>
      </w:r>
    </w:p>
    <w:p>
      <w:pPr>
        <w:keepLines/>
        <w:spacing w:after="30" w:line="240" w:lineRule="auto"/>
        <w:ind w:left="57"/>
      </w:pPr>
      <w:r>
        <w:rPr>
          <w:color w:val="373737"/>
          <w:sz w:val="17"/>
        </w:rPr>
        <w:t>☐  A hiányzó információkat és szükséges döntéseket külön listán vezetjük.</w:t>
      </w:r>
    </w:p>
    <w:p>
      <w:pPr>
        <w:keepLines/>
        <w:spacing w:after="30" w:line="240" w:lineRule="auto"/>
        <w:ind w:left="57"/>
      </w:pPr>
      <w:r>
        <w:rPr>
          <w:color w:val="373737"/>
          <w:sz w:val="17"/>
        </w:rPr>
        <w:t>☐  Meghatároztuk a következő ellenőrzési pontot / egyeztetést.</w:t>
      </w:r>
    </w:p>
    <w:p>
      <w:pPr>
        <w:keepLines/>
        <w:spacing w:after="30" w:line="240" w:lineRule="auto"/>
        <w:ind w:left="57"/>
      </w:pPr>
      <w:r>
        <w:rPr>
          <w:color w:val="373737"/>
          <w:sz w:val="17"/>
        </w:rPr>
        <w:t>☐  A projekt végén átadandó dokumentumok és tudás rögzítve vannak.</w:t>
      </w:r>
    </w:p>
    <w:p>
      <w:pPr>
        <w:keepLines/>
        <w:spacing w:after="40"/>
      </w:pPr>
      <w:r>
        <w:rPr>
          <w:b/>
          <w:color w:val="143452"/>
          <w:sz w:val="17"/>
        </w:rPr>
        <w:t>AZ ELSŐ HÁROM KÖVETKEZŐ LÉPÉS</w:t>
      </w:r>
    </w:p>
    <w:p>
      <w:pPr>
        <w:keepLines/>
        <w:spacing w:after="20"/>
      </w:pPr>
      <w:r>
        <w:rPr>
          <w:color w:val="B4B4B4"/>
          <w:sz w:val="16"/>
        </w:rPr>
        <w:t>_______________________________________________________________</w:t>
      </w:r>
    </w:p>
    <w:p>
      <w:pPr>
        <w:keepLines/>
        <w:spacing w:after="20"/>
      </w:pPr>
      <w:r>
        <w:rPr>
          <w:color w:val="B4B4B4"/>
          <w:sz w:val="16"/>
        </w:rPr>
        <w:t>_______________________________________________________________</w:t>
      </w:r>
    </w:p>
    <w:p>
      <w:pPr>
        <w:keepLines/>
        <w:spacing w:after="20"/>
      </w:pPr>
      <w:r>
        <w:rPr>
          <w:color w:val="B4B4B4"/>
          <w:sz w:val="16"/>
        </w:rPr>
        <w:t>_______________________________________________________________</w:t>
      </w:r>
    </w:p>
    <w:p>
      <w:pPr>
        <w:keepLines/>
        <w:spacing w:after="40"/>
      </w:pPr>
      <w:r>
        <w:rPr>
          <w:b/>
          <w:color w:val="143452"/>
          <w:sz w:val="17"/>
        </w:rPr>
        <w:t>NYITOTT KÉRDÉS / SZÜKSÉGES DÖNTÉS</w:t>
      </w:r>
    </w:p>
    <w:p>
      <w:pPr>
        <w:keepLines/>
        <w:spacing w:after="20"/>
      </w:pPr>
      <w:r>
        <w:rPr>
          <w:color w:val="B4B4B4"/>
          <w:sz w:val="16"/>
        </w:rPr>
        <w:t>_______________________________________________________________</w:t>
      </w:r>
    </w:p>
    <w:p>
      <w:pPr>
        <w:keepLines/>
        <w:spacing w:after="20"/>
      </w:pPr>
      <w:r>
        <w:rPr>
          <w:color w:val="B4B4B4"/>
          <w:sz w:val="16"/>
        </w:rPr>
        <w:t>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8618"/>
      </w:tblGrid>
      <w:tr>
        <w:tc>
          <w:tcPr>
            <w:tcW w:type="dxa" w:w="8618"/>
            <w:shd w:fill="F7F2E7"/>
          </w:tcPr>
          <w:p>
            <w:pPr>
              <w:spacing w:after="0"/>
            </w:pPr>
            <w:r>
              <w:rPr>
                <w:b/>
                <w:color w:val="B88A2A"/>
                <w:sz w:val="16"/>
              </w:rPr>
              <w:t xml:space="preserve">Tipp: </w:t>
            </w:r>
            <w:r>
              <w:rPr>
                <w:color w:val="3C3C3C"/>
                <w:sz w:val="16"/>
              </w:rPr>
              <w:t>ne a tökéletes projektterv legyen a cél. Az induláshoz az kell, hogy mindenki tudja, mi az eredmény, ki miért felel, és mi a következő konkrét lépés.</w:t>
            </w:r>
          </w:p>
        </w:tc>
      </w:tr>
    </w:tbl>
    <w:sectPr w:rsidR="00FC693F" w:rsidRPr="0006063C" w:rsidSect="00034616">
      <w:headerReference w:type="default" r:id="rId9"/>
      <w:pgSz w:w="11906" w:h="16838"/>
      <w:pgMar w:top="2778" w:right="907" w:bottom="1587" w:left="238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projektrend_levélpapír_cimtel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