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Georgia" w:hAnsi="Georgia"/>
          <w:b/>
          <w:color w:val="0B1C2D"/>
          <w:sz w:val="28"/>
        </w:rPr>
        <w:t>MAPPASTRUKTÚRA-TERVEZŐ</w:t>
      </w:r>
    </w:p>
    <w:p>
      <w:pPr>
        <w:spacing w:after="140"/>
        <w:jc w:val="center"/>
      </w:pPr>
      <w:r>
        <w:rPr>
          <w:i/>
          <w:color w:val="555555"/>
          <w:sz w:val="15"/>
        </w:rPr>
        <w:t>Segítség a vállalkozás ügyfél-, projekt- és működési mappáinak logikus felépítéséhez.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1. Fő mappák meghatározása</w:t>
      </w:r>
    </w:p>
    <w:p>
      <w:pPr>
        <w:spacing w:after="10"/>
        <w:ind w:left="113"/>
      </w:pPr>
      <w:r>
        <w:rPr>
          <w:sz w:val="16"/>
        </w:rPr>
        <w:t>☐  Ügyfelek</w:t>
      </w:r>
    </w:p>
    <w:p>
      <w:pPr>
        <w:spacing w:after="10"/>
        <w:ind w:left="113"/>
      </w:pPr>
      <w:r>
        <w:rPr>
          <w:sz w:val="16"/>
        </w:rPr>
        <w:t>☐  Projektek</w:t>
      </w:r>
    </w:p>
    <w:p>
      <w:pPr>
        <w:spacing w:after="10"/>
        <w:ind w:left="113"/>
      </w:pPr>
      <w:r>
        <w:rPr>
          <w:sz w:val="16"/>
        </w:rPr>
        <w:t>☐  Működés / belső anyagok</w:t>
      </w:r>
    </w:p>
    <w:p>
      <w:pPr>
        <w:spacing w:after="10"/>
        <w:ind w:left="113"/>
      </w:pPr>
      <w:r>
        <w:rPr>
          <w:sz w:val="16"/>
        </w:rPr>
        <w:t>☐  Pénzügy / adminisztráció</w:t>
      </w:r>
    </w:p>
    <w:p>
      <w:pPr>
        <w:spacing w:after="10"/>
        <w:ind w:left="113"/>
      </w:pPr>
      <w:r>
        <w:rPr>
          <w:sz w:val="16"/>
        </w:rPr>
        <w:t>☐  Marketing / kommunikáció</w:t>
      </w:r>
    </w:p>
    <w:p>
      <w:pPr>
        <w:spacing w:after="10"/>
        <w:ind w:left="113"/>
      </w:pPr>
      <w:r>
        <w:rPr>
          <w:sz w:val="16"/>
        </w:rPr>
        <w:t>☐  Archívum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2. Projektmappa javasolt szerkezete</w:t>
      </w:r>
    </w:p>
    <w:p>
      <w:pPr>
        <w:spacing w:after="8"/>
        <w:ind w:left="170"/>
      </w:pPr>
      <w:r>
        <w:rPr>
          <w:sz w:val="16"/>
        </w:rPr>
        <w:t>01_Indítás és brief</w:t>
      </w:r>
    </w:p>
    <w:p>
      <w:pPr>
        <w:spacing w:after="8"/>
        <w:ind w:left="170"/>
      </w:pPr>
      <w:r>
        <w:rPr>
          <w:sz w:val="16"/>
        </w:rPr>
        <w:t>02_Tervezés</w:t>
      </w:r>
    </w:p>
    <w:p>
      <w:pPr>
        <w:spacing w:after="8"/>
        <w:ind w:left="170"/>
      </w:pPr>
      <w:r>
        <w:rPr>
          <w:sz w:val="16"/>
        </w:rPr>
        <w:t>03_Munkaanyagok</w:t>
      </w:r>
    </w:p>
    <w:p>
      <w:pPr>
        <w:spacing w:after="8"/>
        <w:ind w:left="170"/>
      </w:pPr>
      <w:r>
        <w:rPr>
          <w:sz w:val="16"/>
        </w:rPr>
        <w:t>04_Jóváhagyott anyagok</w:t>
      </w:r>
    </w:p>
    <w:p>
      <w:pPr>
        <w:spacing w:after="8"/>
        <w:ind w:left="170"/>
      </w:pPr>
      <w:r>
        <w:rPr>
          <w:sz w:val="16"/>
        </w:rPr>
        <w:t>05_Átadás</w:t>
      </w:r>
    </w:p>
    <w:p>
      <w:pPr>
        <w:spacing w:after="8"/>
        <w:ind w:left="170"/>
      </w:pPr>
      <w:r>
        <w:rPr>
          <w:sz w:val="16"/>
        </w:rPr>
        <w:t>99_Archívum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3. Ellenőrző kérdések</w:t>
      </w:r>
    </w:p>
    <w:p>
      <w:pPr>
        <w:spacing w:after="10"/>
        <w:ind w:left="113"/>
      </w:pPr>
      <w:r>
        <w:rPr>
          <w:sz w:val="16"/>
        </w:rPr>
        <w:t>☐  Egy új munkatárs 1-2 percen belül megtalálná a keresett fájlt?</w:t>
      </w:r>
    </w:p>
    <w:p>
      <w:pPr>
        <w:spacing w:after="10"/>
        <w:ind w:left="113"/>
      </w:pPr>
      <w:r>
        <w:rPr>
          <w:sz w:val="16"/>
        </w:rPr>
        <w:t>☐  Egyértelmű, hová kerül egy új dokumentum?</w:t>
      </w:r>
    </w:p>
    <w:p>
      <w:pPr>
        <w:spacing w:after="10"/>
        <w:ind w:left="113"/>
      </w:pPr>
      <w:r>
        <w:rPr>
          <w:sz w:val="16"/>
        </w:rPr>
        <w:t>☐  Különválik a munkaanyag és a jóváhagyott verzió?</w:t>
      </w:r>
    </w:p>
    <w:p>
      <w:pPr>
        <w:spacing w:after="10"/>
        <w:ind w:left="113"/>
      </w:pPr>
      <w:r>
        <w:rPr>
          <w:sz w:val="16"/>
        </w:rPr>
        <w:t>☐  Van helye az archivált anyagoknak?</w:t>
      </w:r>
    </w:p>
    <w:p>
      <w:pPr>
        <w:spacing w:before="40" w:after="20"/>
      </w:pPr>
      <w:r>
        <w:rPr>
          <w:rFonts w:ascii="Georgia" w:hAnsi="Georgia"/>
          <w:b/>
          <w:color w:val="0B1C2D"/>
          <w:sz w:val="19"/>
        </w:rPr>
        <w:t>4. Saját mappastruktúra-tervem</w:t>
      </w:r>
    </w:p>
    <w:p>
      <w:pPr>
        <w:spacing w:after="10"/>
      </w:pPr>
      <w:r>
        <w:rPr>
          <w:b/>
          <w:sz w:val="16"/>
        </w:rPr>
        <w:t>1. fő mappa:</w:t>
      </w:r>
      <w:r>
        <w:t xml:space="preserve">  __________________________________________________________________</w:t>
      </w:r>
    </w:p>
    <w:p>
      <w:pPr>
        <w:spacing w:after="10"/>
      </w:pPr>
      <w:r>
        <w:rPr>
          <w:b/>
          <w:sz w:val="16"/>
        </w:rPr>
        <w:t>2. fő mappa:</w:t>
      </w:r>
      <w:r>
        <w:t xml:space="preserve">  __________________________________________________________________</w:t>
      </w:r>
    </w:p>
    <w:p>
      <w:pPr>
        <w:spacing w:after="10"/>
      </w:pPr>
      <w:r>
        <w:rPr>
          <w:b/>
          <w:sz w:val="16"/>
        </w:rPr>
        <w:t>3. fő mappa:</w:t>
      </w:r>
      <w:r>
        <w:t xml:space="preserve">  __________________________________________________________________</w:t>
      </w:r>
    </w:p>
    <w:p>
      <w:pPr>
        <w:spacing w:after="10"/>
      </w:pPr>
      <w:r>
        <w:rPr>
          <w:b/>
          <w:sz w:val="16"/>
        </w:rPr>
        <w:t>4. fő mappa:</w:t>
      </w:r>
      <w:r>
        <w:t xml:space="preserve">  __________________________________________________________________</w:t>
      </w:r>
    </w:p>
    <w:p>
      <w:pPr>
        <w:spacing w:after="10"/>
      </w:pPr>
      <w:r>
        <w:rPr>
          <w:b/>
          <w:sz w:val="16"/>
        </w:rPr>
        <w:t>5. fő mappa:</w:t>
      </w:r>
      <w:r>
        <w:t xml:space="preserve">  __________________________________________________________________</w:t>
      </w:r>
    </w:p>
    <w:p>
      <w:pPr>
        <w:spacing w:after="10"/>
      </w:pPr>
      <w:r>
        <w:rPr>
          <w:b/>
          <w:sz w:val="16"/>
        </w:rPr>
        <w:t>6. fő mappa:</w:t>
      </w:r>
      <w:r>
        <w:t xml:space="preserve">  __________________________________________________________________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2721" w:right="964" w:bottom="1531" w:left="2835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